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u w:val="single"/>
          <w:rtl w:val="0"/>
        </w:rPr>
        <w:t xml:space="preserve">Lesson Plan 6: Explore - Comparing Graphs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4"/>
          <w:szCs w:val="24"/>
          <w:rtl w:val="0"/>
        </w:rPr>
        <w:t xml:space="preserve">Unit Question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: Could eating insects help save the planet?</w:t>
      </w:r>
    </w:p>
    <w:p w:rsidR="00000000" w:rsidDel="00000000" w:rsidP="00000000" w:rsidRDefault="00000000" w:rsidRPr="00000000" w14:paraId="00000003">
      <w:pPr>
        <w:pageBreakBefore w:val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4"/>
          <w:szCs w:val="24"/>
          <w:rtl w:val="0"/>
        </w:rPr>
        <w:t xml:space="preserve">Science and Engineering Practices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:  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Asking Questions  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Engaging in Argument from Evidence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Analyzing and Interpreting Data.</w:t>
      </w:r>
    </w:p>
    <w:p w:rsidR="00000000" w:rsidDel="00000000" w:rsidP="00000000" w:rsidRDefault="00000000" w:rsidRPr="00000000" w14:paraId="00000007">
      <w:pPr>
        <w:pageBreakBefore w:val="0"/>
        <w:widowControl w:val="0"/>
        <w:spacing w:line="240" w:lineRule="auto"/>
        <w:rPr>
          <w:rFonts w:ascii="Calibri" w:cs="Calibri" w:eastAsia="Calibri" w:hAnsi="Calibri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widowControl w:val="0"/>
        <w:spacing w:line="240" w:lineRule="auto"/>
        <w:rPr>
          <w:rFonts w:ascii="Calibri" w:cs="Calibri" w:eastAsia="Calibri" w:hAnsi="Calibri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widowControl w:val="0"/>
        <w:spacing w:line="240" w:lineRule="auto"/>
        <w:rPr>
          <w:rFonts w:ascii="Calibri" w:cs="Calibri" w:eastAsia="Calibri" w:hAnsi="Calibri"/>
          <w:i w:val="1"/>
          <w:i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Lesson 6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: </w:t>
      </w:r>
      <w:r w:rsidDel="00000000" w:rsidR="00000000" w:rsidRPr="00000000">
        <w:rPr>
          <w:rFonts w:ascii="Calibri" w:cs="Calibri" w:eastAsia="Calibri" w:hAnsi="Calibri"/>
          <w:i w:val="1"/>
          <w:iCs w:val="1"/>
          <w:sz w:val="24"/>
          <w:szCs w:val="24"/>
          <w:rtl w:val="0"/>
        </w:rPr>
        <w:t xml:space="preserve"> (one class period)</w:t>
      </w:r>
    </w:p>
    <w:p w:rsidR="00000000" w:rsidDel="00000000" w:rsidP="00000000" w:rsidRDefault="00000000" w:rsidRPr="00000000" w14:paraId="0000000A">
      <w:pPr>
        <w:pageBreakBefore w:val="0"/>
        <w:widowControl w:val="0"/>
        <w:spacing w:line="240" w:lineRule="auto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widowControl w:val="0"/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1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. Warm-Up: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widowControl w:val="0"/>
        <w:spacing w:after="160"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widowControl w:val="0"/>
        <w:spacing w:after="160" w:line="240" w:lineRule="auto"/>
        <w:ind w:left="0" w:firstLine="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2. Comparing Graphs</w:t>
      </w:r>
    </w:p>
    <w:p w:rsidR="00000000" w:rsidDel="00000000" w:rsidP="00000000" w:rsidRDefault="00000000" w:rsidRPr="00000000" w14:paraId="0000000E">
      <w:pPr>
        <w:pageBreakBefore w:val="0"/>
        <w:widowControl w:val="0"/>
        <w:numPr>
          <w:ilvl w:val="0"/>
          <w:numId w:val="4"/>
        </w:numPr>
        <w:spacing w:after="0" w:afterAutospacing="0" w:line="240" w:lineRule="auto"/>
        <w:ind w:left="720" w:hanging="360"/>
        <w:rPr>
          <w:rFonts w:ascii="Calibri" w:cs="Calibri" w:eastAsia="Calibri" w:hAnsi="Calibri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In small groups or partners, have students compare the three graphs side by side.  Click here for the graphs: </w:t>
      </w:r>
      <w:hyperlink r:id="rId6">
        <w:r w:rsidDel="00000000" w:rsidR="00000000" w:rsidRPr="00000000">
          <w:rPr>
            <w:rFonts w:ascii="Calibri" w:cs="Calibri" w:eastAsia="Calibri" w:hAnsi="Calibri"/>
            <w:b w:val="1"/>
            <w:bCs w:val="1"/>
            <w:color w:val="1155cc"/>
            <w:sz w:val="24"/>
            <w:szCs w:val="24"/>
            <w:u w:val="single"/>
            <w:rtl w:val="0"/>
          </w:rPr>
          <w:t xml:space="preserve"> Comparing Graphs.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widowControl w:val="0"/>
        <w:numPr>
          <w:ilvl w:val="0"/>
          <w:numId w:val="4"/>
        </w:numPr>
        <w:spacing w:after="0" w:afterAutospacing="0" w:line="240" w:lineRule="auto"/>
        <w:ind w:left="720" w:hanging="360"/>
        <w:rPr>
          <w:rFonts w:ascii="Calibri" w:cs="Calibri" w:eastAsia="Calibri" w:hAnsi="Calibri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Ask them to write down what they notice/see; think; and wonder.  They can do this in their notebooks or on a piece of paper together.</w:t>
      </w:r>
    </w:p>
    <w:p w:rsidR="00000000" w:rsidDel="00000000" w:rsidP="00000000" w:rsidRDefault="00000000" w:rsidRPr="00000000" w14:paraId="00000010">
      <w:pPr>
        <w:pageBreakBefore w:val="0"/>
        <w:widowControl w:val="0"/>
        <w:numPr>
          <w:ilvl w:val="0"/>
          <w:numId w:val="4"/>
        </w:numPr>
        <w:spacing w:after="0" w:afterAutospacing="0" w:line="240" w:lineRule="auto"/>
        <w:ind w:left="720" w:hanging="360"/>
        <w:rPr>
          <w:rFonts w:ascii="Calibri" w:cs="Calibri" w:eastAsia="Calibri" w:hAnsi="Calibri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Have student groups share out their observations and questions.</w:t>
      </w:r>
    </w:p>
    <w:p w:rsidR="00000000" w:rsidDel="00000000" w:rsidP="00000000" w:rsidRDefault="00000000" w:rsidRPr="00000000" w14:paraId="00000011">
      <w:pPr>
        <w:pageBreakBefore w:val="0"/>
        <w:widowControl w:val="0"/>
        <w:numPr>
          <w:ilvl w:val="0"/>
          <w:numId w:val="4"/>
        </w:numPr>
        <w:spacing w:after="0" w:afterAutospacing="0" w:line="240" w:lineRule="auto"/>
        <w:ind w:left="720" w:hanging="360"/>
        <w:rPr>
          <w:rFonts w:ascii="Calibri" w:cs="Calibri" w:eastAsia="Calibri" w:hAnsi="Calibri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Teacher can record students’ observations on the board.</w:t>
      </w:r>
    </w:p>
    <w:p w:rsidR="00000000" w:rsidDel="00000000" w:rsidP="00000000" w:rsidRDefault="00000000" w:rsidRPr="00000000" w14:paraId="00000012">
      <w:pPr>
        <w:pageBreakBefore w:val="0"/>
        <w:widowControl w:val="0"/>
        <w:numPr>
          <w:ilvl w:val="0"/>
          <w:numId w:val="4"/>
        </w:numPr>
        <w:spacing w:after="160" w:line="240" w:lineRule="auto"/>
        <w:ind w:left="720" w:hanging="360"/>
        <w:rPr>
          <w:rFonts w:ascii="Calibri" w:cs="Calibri" w:eastAsia="Calibri" w:hAnsi="Calibri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Teacher can ask clarifying questions such as: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widowControl w:val="0"/>
        <w:spacing w:after="0" w:line="276" w:lineRule="auto"/>
        <w:ind w:left="72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-What do you think is going on? </w:t>
      </w:r>
    </w:p>
    <w:p w:rsidR="00000000" w:rsidDel="00000000" w:rsidP="00000000" w:rsidRDefault="00000000" w:rsidRPr="00000000" w14:paraId="00000014">
      <w:pPr>
        <w:pageBreakBefore w:val="0"/>
        <w:widowControl w:val="0"/>
        <w:spacing w:after="0" w:line="276" w:lineRule="auto"/>
        <w:ind w:left="72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-What makes you say that? </w:t>
      </w:r>
    </w:p>
    <w:p w:rsidR="00000000" w:rsidDel="00000000" w:rsidP="00000000" w:rsidRDefault="00000000" w:rsidRPr="00000000" w14:paraId="00000015">
      <w:pPr>
        <w:pageBreakBefore w:val="0"/>
        <w:widowControl w:val="0"/>
        <w:spacing w:after="0" w:line="276" w:lineRule="auto"/>
        <w:ind w:left="72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-What questions do you have?</w:t>
      </w:r>
    </w:p>
    <w:p w:rsidR="00000000" w:rsidDel="00000000" w:rsidP="00000000" w:rsidRDefault="00000000" w:rsidRPr="00000000" w14:paraId="00000016">
      <w:pPr>
        <w:pageBreakBefore w:val="0"/>
        <w:widowControl w:val="0"/>
        <w:spacing w:after="0" w:line="276" w:lineRule="auto"/>
        <w:ind w:left="72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-How might this relate to global temperatures?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widowControl w:val="0"/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widowControl w:val="0"/>
        <w:spacing w:line="240" w:lineRule="auto"/>
        <w:ind w:left="0" w:firstLine="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3. Reading - Reading about CO2 and PPM</w:t>
      </w:r>
    </w:p>
    <w:p w:rsidR="00000000" w:rsidDel="00000000" w:rsidP="00000000" w:rsidRDefault="00000000" w:rsidRPr="00000000" w14:paraId="00000019">
      <w:pPr>
        <w:pageBreakBefore w:val="0"/>
        <w:widowControl w:val="0"/>
        <w:numPr>
          <w:ilvl w:val="0"/>
          <w:numId w:val="2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Read the </w:t>
      </w:r>
      <w:hyperlink r:id="rId7">
        <w:r w:rsidDel="00000000" w:rsidR="00000000" w:rsidRPr="00000000">
          <w:rPr>
            <w:rFonts w:ascii="Calibri" w:cs="Calibri" w:eastAsia="Calibri" w:hAnsi="Calibri"/>
            <w:b w:val="1"/>
            <w:bCs w:val="1"/>
            <w:color w:val="1155cc"/>
            <w:sz w:val="24"/>
            <w:szCs w:val="24"/>
            <w:u w:val="single"/>
            <w:rtl w:val="0"/>
          </w:rPr>
          <w:t xml:space="preserve">article about Carbon Dioxide ppm</w:t>
        </w:r>
      </w:hyperlink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together as a class</w:t>
      </w:r>
    </w:p>
    <w:p w:rsidR="00000000" w:rsidDel="00000000" w:rsidP="00000000" w:rsidRDefault="00000000" w:rsidRPr="00000000" w14:paraId="0000001A">
      <w:pPr>
        <w:pageBreakBefore w:val="0"/>
        <w:widowControl w:val="0"/>
        <w:numPr>
          <w:ilvl w:val="0"/>
          <w:numId w:val="2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Have the students share out what some of the causes of carbon dioxide are. Record their answers on the board.</w:t>
      </w:r>
    </w:p>
    <w:p w:rsidR="00000000" w:rsidDel="00000000" w:rsidP="00000000" w:rsidRDefault="00000000" w:rsidRPr="00000000" w14:paraId="0000001B">
      <w:pPr>
        <w:pageBreakBefore w:val="0"/>
        <w:widowControl w:val="0"/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widowControl w:val="0"/>
        <w:spacing w:line="240" w:lineRule="auto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4. Video about Fossil Fuels:  </w:t>
      </w:r>
    </w:p>
    <w:p w:rsidR="00000000" w:rsidDel="00000000" w:rsidP="00000000" w:rsidRDefault="00000000" w:rsidRPr="00000000" w14:paraId="0000001D">
      <w:pPr>
        <w:pageBreakBefore w:val="0"/>
        <w:widowControl w:val="0"/>
        <w:numPr>
          <w:ilvl w:val="0"/>
          <w:numId w:val="3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Tell students they will be learning more about fossil fuels</w:t>
      </w:r>
    </w:p>
    <w:p w:rsidR="00000000" w:rsidDel="00000000" w:rsidP="00000000" w:rsidRDefault="00000000" w:rsidRPr="00000000" w14:paraId="0000001E">
      <w:pPr>
        <w:pageBreakBefore w:val="0"/>
        <w:widowControl w:val="0"/>
        <w:numPr>
          <w:ilvl w:val="0"/>
          <w:numId w:val="3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Play video(s): </w:t>
      </w:r>
      <w:hyperlink r:id="rId8">
        <w:r w:rsidDel="00000000" w:rsidR="00000000" w:rsidRPr="00000000">
          <w:rPr>
            <w:rFonts w:ascii="Calibri" w:cs="Calibri" w:eastAsia="Calibri" w:hAnsi="Calibri"/>
            <w:b w:val="1"/>
            <w:bCs w:val="1"/>
            <w:color w:val="1155cc"/>
            <w:sz w:val="24"/>
            <w:szCs w:val="24"/>
            <w:u w:val="single"/>
            <w:rtl w:val="0"/>
          </w:rPr>
          <w:t xml:space="preserve">Fossil Fuels 101</w:t>
        </w:r>
      </w:hyperlink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 and/or </w:t>
      </w:r>
      <w:hyperlink r:id="rId9">
        <w:r w:rsidDel="00000000" w:rsidR="00000000" w:rsidRPr="00000000">
          <w:rPr>
            <w:rFonts w:ascii="Calibri" w:cs="Calibri" w:eastAsia="Calibri" w:hAnsi="Calibri"/>
            <w:b w:val="1"/>
            <w:bCs w:val="1"/>
            <w:color w:val="1155cc"/>
            <w:sz w:val="24"/>
            <w:szCs w:val="24"/>
            <w:u w:val="single"/>
            <w:rtl w:val="0"/>
          </w:rPr>
          <w:t xml:space="preserve">Fossil Fuels for Kids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widowControl w:val="0"/>
        <w:spacing w:line="240" w:lineRule="auto"/>
        <w:ind w:left="72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widowControl w:val="0"/>
        <w:spacing w:line="240" w:lineRule="auto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5.  Discussion </w:t>
      </w:r>
    </w:p>
    <w:p w:rsidR="00000000" w:rsidDel="00000000" w:rsidP="00000000" w:rsidRDefault="00000000" w:rsidRPr="00000000" w14:paraId="00000021">
      <w:pPr>
        <w:pageBreakBefore w:val="0"/>
        <w:widowControl w:val="0"/>
        <w:numPr>
          <w:ilvl w:val="0"/>
          <w:numId w:val="2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Ask students how carbon dioxide and fossil fuels might relate to what we eat.</w:t>
      </w:r>
    </w:p>
    <w:p w:rsidR="00000000" w:rsidDel="00000000" w:rsidP="00000000" w:rsidRDefault="00000000" w:rsidRPr="00000000" w14:paraId="00000022">
      <w:pPr>
        <w:pageBreakBefore w:val="0"/>
        <w:widowControl w:val="0"/>
        <w:spacing w:line="240" w:lineRule="auto"/>
        <w:ind w:left="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widowControl w:val="0"/>
        <w:spacing w:line="240" w:lineRule="auto"/>
        <w:ind w:left="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6.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 Exit Ticket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:  Individually - students answer the question “how does carbon dioxide and fossil fuels relate to what we eat?”</w:t>
      </w:r>
    </w:p>
    <w:p w:rsidR="00000000" w:rsidDel="00000000" w:rsidP="00000000" w:rsidRDefault="00000000" w:rsidRPr="00000000" w14:paraId="00000024">
      <w:pPr>
        <w:pageBreakBefore w:val="0"/>
        <w:widowControl w:val="0"/>
        <w:spacing w:after="160" w:line="240" w:lineRule="auto"/>
        <w:ind w:left="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youtu.be/JasIvS7oYw4?si=IzQxKJhyvOU3cMaM" TargetMode="External"/><Relationship Id="rId5" Type="http://schemas.openxmlformats.org/officeDocument/2006/relationships/styles" Target="styles.xml"/><Relationship Id="rId6" Type="http://schemas.openxmlformats.org/officeDocument/2006/relationships/hyperlink" Target="https://drive.google.com/file/d/1gwiFydZmk7GcboNzomBh2UHdCR9WGedY/view?usp=drive_link" TargetMode="External"/><Relationship Id="rId7" Type="http://schemas.openxmlformats.org/officeDocument/2006/relationships/hyperlink" Target="https://drive.google.com/file/d/1c5dmVbuuzRXPYpJTUYVf9g1mGJ_bbTX9/view?usp=sharing" TargetMode="External"/><Relationship Id="rId8" Type="http://schemas.openxmlformats.org/officeDocument/2006/relationships/hyperlink" Target="https://youtu.be/zaXBVYr9Ij0?si=Y_3dRpBNsZC_1xh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